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0" w:rsidRDefault="001C3AC4">
      <w:pPr>
        <w:rPr>
          <w:rFonts w:ascii="Calibri" w:hAnsi="Calibri"/>
          <w:color w:val="000000"/>
          <w:sz w:val="28"/>
          <w:szCs w:val="28"/>
          <w:lang w:val="el-GR"/>
        </w:rPr>
      </w:pPr>
      <w:r>
        <w:rPr>
          <w:rFonts w:ascii="Calibri" w:hAnsi="Calibri"/>
          <w:color w:val="000000"/>
          <w:sz w:val="28"/>
          <w:szCs w:val="28"/>
          <w:lang w:val="el-GR"/>
        </w:rPr>
        <w:t>Απρίλιος 16</w:t>
      </w:r>
    </w:p>
    <w:p w:rsidR="001C3AC4" w:rsidRDefault="001C3AC4" w:rsidP="00DB00C4">
      <w:pPr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DB00C4" w:rsidRDefault="00DB00C4" w:rsidP="00DB00C4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1C3AC4">
        <w:rPr>
          <w:rFonts w:ascii="Calibri" w:hAnsi="Calibri"/>
          <w:b/>
          <w:color w:val="000000"/>
          <w:sz w:val="36"/>
          <w:szCs w:val="36"/>
          <w:lang w:val="el-GR"/>
        </w:rPr>
        <w:t>Παί</w:t>
      </w:r>
      <w:r w:rsidRPr="001C3AC4">
        <w:rPr>
          <w:rFonts w:ascii="Calibri" w:hAnsi="Calibri"/>
          <w:b/>
          <w:color w:val="1F497D" w:themeColor="text2"/>
          <w:sz w:val="36"/>
          <w:szCs w:val="36"/>
          <w:lang w:val="el-GR"/>
        </w:rPr>
        <w:t>ζω</w:t>
      </w:r>
      <w:r w:rsidRPr="001C3AC4">
        <w:rPr>
          <w:rFonts w:ascii="Calibri" w:hAnsi="Calibri"/>
          <w:b/>
          <w:color w:val="000000"/>
          <w:sz w:val="36"/>
          <w:szCs w:val="36"/>
          <w:lang w:val="el-GR"/>
        </w:rPr>
        <w:t xml:space="preserve"> με Ασφάλεια</w:t>
      </w:r>
    </w:p>
    <w:p w:rsidR="001C3AC4" w:rsidRPr="001C3AC4" w:rsidRDefault="001C3AC4" w:rsidP="00DB00C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0169C0" w:rsidRPr="001C3AC4" w:rsidRDefault="008C5481" w:rsidP="000D26F9">
      <w:pPr>
        <w:rPr>
          <w:rFonts w:ascii="Calibri" w:hAnsi="Calibri"/>
          <w:sz w:val="28"/>
          <w:szCs w:val="28"/>
          <w:lang w:val="el-GR"/>
        </w:rPr>
      </w:pPr>
      <w:r w:rsidRPr="001C3AC4">
        <w:rPr>
          <w:rFonts w:ascii="Calibri" w:hAnsi="Calibri"/>
          <w:sz w:val="28"/>
          <w:szCs w:val="28"/>
          <w:lang w:val="el-GR"/>
        </w:rPr>
        <w:t>Με</w:t>
      </w:r>
      <w:r w:rsidR="000D26F9" w:rsidRPr="001C3AC4">
        <w:rPr>
          <w:rFonts w:ascii="Calibri" w:hAnsi="Calibri"/>
          <w:sz w:val="28"/>
          <w:szCs w:val="28"/>
          <w:lang w:val="el-GR"/>
        </w:rPr>
        <w:t xml:space="preserve"> στόχο τη διαφώτιση σε σχέση με την εθελοντική αιμοδοσία</w:t>
      </w:r>
      <w:r w:rsidR="00E4181E" w:rsidRPr="001C3AC4">
        <w:rPr>
          <w:rFonts w:ascii="Calibri" w:hAnsi="Calibri"/>
          <w:sz w:val="28"/>
          <w:szCs w:val="28"/>
          <w:lang w:val="el-GR"/>
        </w:rPr>
        <w:t>,</w:t>
      </w:r>
      <w:r w:rsidR="000169C0" w:rsidRPr="001C3AC4">
        <w:rPr>
          <w:rFonts w:ascii="Calibri" w:hAnsi="Calibri"/>
          <w:color w:val="000000"/>
          <w:sz w:val="28"/>
          <w:szCs w:val="28"/>
          <w:lang w:val="el-GR"/>
        </w:rPr>
        <w:t xml:space="preserve"> οι Γενικές Ασφάλειες Κύπρου στηρίζουν διαχρονικά το Κέντρο Αίματος</w:t>
      </w:r>
      <w:r w:rsidR="000169C0" w:rsidRPr="001C3AC4">
        <w:rPr>
          <w:rFonts w:ascii="Calibri" w:hAnsi="Calibri"/>
          <w:sz w:val="28"/>
          <w:szCs w:val="28"/>
          <w:lang w:val="el-GR"/>
        </w:rPr>
        <w:t xml:space="preserve"> μέσω </w:t>
      </w:r>
      <w:r w:rsidRPr="001C3AC4">
        <w:rPr>
          <w:rFonts w:ascii="Calibri" w:hAnsi="Calibri"/>
          <w:sz w:val="28"/>
          <w:szCs w:val="28"/>
          <w:lang w:val="el-GR"/>
        </w:rPr>
        <w:t xml:space="preserve">ενημερωτικών </w:t>
      </w:r>
      <w:r w:rsidR="000169C0" w:rsidRPr="001C3AC4">
        <w:rPr>
          <w:rFonts w:ascii="Calibri" w:hAnsi="Calibri"/>
          <w:sz w:val="28"/>
          <w:szCs w:val="28"/>
          <w:lang w:val="el-GR"/>
        </w:rPr>
        <w:t xml:space="preserve">εκστρατειών </w:t>
      </w:r>
      <w:r w:rsidRPr="001C3AC4">
        <w:rPr>
          <w:rFonts w:ascii="Calibri" w:hAnsi="Calibri"/>
          <w:sz w:val="28"/>
          <w:szCs w:val="28"/>
          <w:lang w:val="el-GR"/>
        </w:rPr>
        <w:t xml:space="preserve">και προβολής των </w:t>
      </w:r>
      <w:r w:rsidR="00E4181E" w:rsidRPr="001C3AC4">
        <w:rPr>
          <w:rFonts w:ascii="Calibri" w:hAnsi="Calibri"/>
          <w:sz w:val="28"/>
          <w:szCs w:val="28"/>
          <w:lang w:val="el-GR"/>
        </w:rPr>
        <w:t>εκδηλώσεων για την Παγκόσμια Ημέρα Αιμοδότη</w:t>
      </w:r>
      <w:r w:rsidR="000D26F9" w:rsidRPr="001C3AC4">
        <w:rPr>
          <w:rFonts w:ascii="Calibri" w:hAnsi="Calibri"/>
          <w:sz w:val="28"/>
          <w:szCs w:val="28"/>
          <w:lang w:val="el-GR"/>
        </w:rPr>
        <w:t>.</w:t>
      </w:r>
      <w:r w:rsidR="000169C0" w:rsidRPr="001C3AC4">
        <w:rPr>
          <w:rFonts w:ascii="Calibri" w:hAnsi="Calibri"/>
          <w:sz w:val="28"/>
          <w:szCs w:val="28"/>
          <w:lang w:val="el-GR"/>
        </w:rPr>
        <w:t xml:space="preserve"> </w:t>
      </w:r>
    </w:p>
    <w:p w:rsidR="008C5481" w:rsidRPr="001C3AC4" w:rsidRDefault="008A5014" w:rsidP="008C5481">
      <w:pPr>
        <w:rPr>
          <w:rFonts w:ascii="Calibri" w:hAnsi="Calibri"/>
          <w:sz w:val="28"/>
          <w:szCs w:val="28"/>
          <w:lang w:val="el-GR"/>
        </w:rPr>
      </w:pPr>
      <w:r w:rsidRPr="001C3AC4">
        <w:rPr>
          <w:rFonts w:ascii="Calibri" w:hAnsi="Calibri"/>
          <w:sz w:val="28"/>
          <w:szCs w:val="28"/>
          <w:lang w:val="el-GR"/>
        </w:rPr>
        <w:t>Οι Γενικές</w:t>
      </w:r>
      <w:r w:rsidR="00E4181E" w:rsidRPr="001C3AC4">
        <w:rPr>
          <w:rFonts w:ascii="Calibri" w:hAnsi="Calibri"/>
          <w:sz w:val="28"/>
          <w:szCs w:val="28"/>
          <w:lang w:val="el-GR"/>
        </w:rPr>
        <w:t>,</w:t>
      </w:r>
      <w:r w:rsidRPr="001C3AC4">
        <w:rPr>
          <w:rFonts w:ascii="Calibri" w:hAnsi="Calibri"/>
          <w:sz w:val="28"/>
          <w:szCs w:val="28"/>
          <w:lang w:val="el-GR"/>
        </w:rPr>
        <w:t xml:space="preserve"> θέλοντας να </w:t>
      </w:r>
      <w:r w:rsidR="000169C0" w:rsidRPr="001C3AC4">
        <w:rPr>
          <w:rFonts w:ascii="Calibri" w:hAnsi="Calibri"/>
          <w:sz w:val="28"/>
          <w:szCs w:val="28"/>
          <w:lang w:val="el-GR"/>
        </w:rPr>
        <w:t>δώσουν την ευκα</w:t>
      </w:r>
      <w:r w:rsidR="000D26F9" w:rsidRPr="001C3AC4">
        <w:rPr>
          <w:rFonts w:ascii="Calibri" w:hAnsi="Calibri"/>
          <w:sz w:val="28"/>
          <w:szCs w:val="28"/>
          <w:lang w:val="el-GR"/>
        </w:rPr>
        <w:t>ι</w:t>
      </w:r>
      <w:r w:rsidR="000169C0" w:rsidRPr="001C3AC4">
        <w:rPr>
          <w:rFonts w:ascii="Calibri" w:hAnsi="Calibri"/>
          <w:sz w:val="28"/>
          <w:szCs w:val="28"/>
          <w:lang w:val="el-GR"/>
        </w:rPr>
        <w:t xml:space="preserve">ρία σε γονείς </w:t>
      </w:r>
      <w:r w:rsidRPr="001C3AC4">
        <w:rPr>
          <w:rFonts w:ascii="Calibri" w:hAnsi="Calibri"/>
          <w:sz w:val="28"/>
          <w:szCs w:val="28"/>
          <w:lang w:val="el-GR"/>
        </w:rPr>
        <w:t xml:space="preserve">που θέλουν να προσφέρουν αίμα </w:t>
      </w:r>
      <w:r w:rsidR="000169C0" w:rsidRPr="001C3AC4">
        <w:rPr>
          <w:rFonts w:ascii="Calibri" w:hAnsi="Calibri"/>
          <w:sz w:val="28"/>
          <w:szCs w:val="28"/>
          <w:lang w:val="el-GR"/>
        </w:rPr>
        <w:t>να αφήσουν τα παιδιά τους σε ένα ασφαλές περιβάλλον</w:t>
      </w:r>
      <w:r w:rsidR="00E4181E" w:rsidRPr="001C3AC4">
        <w:rPr>
          <w:rFonts w:ascii="Calibri" w:hAnsi="Calibri"/>
          <w:sz w:val="28"/>
          <w:szCs w:val="28"/>
          <w:lang w:val="el-GR"/>
        </w:rPr>
        <w:t>,</w:t>
      </w:r>
      <w:r w:rsidR="000169C0" w:rsidRPr="001C3AC4">
        <w:rPr>
          <w:rFonts w:ascii="Calibri" w:hAnsi="Calibri"/>
          <w:sz w:val="28"/>
          <w:szCs w:val="28"/>
          <w:lang w:val="el-GR"/>
        </w:rPr>
        <w:t xml:space="preserve">  </w:t>
      </w:r>
      <w:r w:rsidR="00DB00C4" w:rsidRPr="001C3AC4">
        <w:rPr>
          <w:rFonts w:ascii="Calibri" w:hAnsi="Calibri"/>
          <w:sz w:val="28"/>
          <w:szCs w:val="28"/>
          <w:lang w:val="el-GR"/>
        </w:rPr>
        <w:t>δημιούργησαν</w:t>
      </w:r>
      <w:r w:rsidR="00E4181E" w:rsidRPr="001C3AC4">
        <w:rPr>
          <w:rFonts w:ascii="Calibri" w:hAnsi="Calibri"/>
          <w:sz w:val="28"/>
          <w:szCs w:val="28"/>
          <w:lang w:val="el-GR"/>
        </w:rPr>
        <w:t>,</w:t>
      </w:r>
      <w:r w:rsidR="00DB00C4" w:rsidRPr="001C3AC4">
        <w:rPr>
          <w:rFonts w:ascii="Calibri" w:hAnsi="Calibri"/>
          <w:sz w:val="28"/>
          <w:szCs w:val="28"/>
          <w:lang w:val="el-GR"/>
        </w:rPr>
        <w:t xml:space="preserve"> </w:t>
      </w:r>
      <w:r w:rsidR="00E4181E" w:rsidRPr="001C3AC4">
        <w:rPr>
          <w:rFonts w:ascii="Calibri" w:hAnsi="Calibri"/>
          <w:sz w:val="28"/>
          <w:szCs w:val="28"/>
          <w:lang w:val="el-GR"/>
        </w:rPr>
        <w:t xml:space="preserve">σε συνεργασία με το Κέντρο Αίματος, ειδικά διαμορφωμένο </w:t>
      </w:r>
      <w:r w:rsidR="00EE2CD2" w:rsidRPr="001C3AC4">
        <w:rPr>
          <w:rFonts w:ascii="Calibri" w:hAnsi="Calibri"/>
          <w:sz w:val="28"/>
          <w:szCs w:val="28"/>
          <w:lang w:val="el-GR"/>
        </w:rPr>
        <w:t xml:space="preserve">Παιδότοπο </w:t>
      </w:r>
      <w:r w:rsidR="00DB00C4" w:rsidRPr="001C3AC4">
        <w:rPr>
          <w:rFonts w:ascii="Calibri" w:hAnsi="Calibri"/>
          <w:sz w:val="28"/>
          <w:szCs w:val="28"/>
          <w:lang w:val="el-GR"/>
        </w:rPr>
        <w:t>στο Σταθμό Αιμοδοσίας στο Κέντρο Υγείας στην Έγκωμη</w:t>
      </w:r>
      <w:r w:rsidR="00EE2CD2" w:rsidRPr="001C3AC4">
        <w:rPr>
          <w:rFonts w:ascii="Calibri" w:hAnsi="Calibri"/>
          <w:sz w:val="28"/>
          <w:szCs w:val="28"/>
          <w:lang w:val="el-GR"/>
        </w:rPr>
        <w:t>.</w:t>
      </w:r>
      <w:r w:rsidR="008C5481" w:rsidRPr="001C3AC4">
        <w:rPr>
          <w:rFonts w:ascii="Calibri" w:hAnsi="Calibri"/>
          <w:sz w:val="28"/>
          <w:szCs w:val="28"/>
          <w:lang w:val="el-GR"/>
        </w:rPr>
        <w:t xml:space="preserve"> </w:t>
      </w:r>
    </w:p>
    <w:p w:rsidR="008C5481" w:rsidRPr="001C3AC4" w:rsidRDefault="008C5481" w:rsidP="008C5481">
      <w:pPr>
        <w:rPr>
          <w:rFonts w:ascii="Calibri" w:hAnsi="Calibri"/>
          <w:sz w:val="28"/>
          <w:szCs w:val="28"/>
          <w:lang w:val="el-GR"/>
        </w:rPr>
      </w:pPr>
      <w:r w:rsidRPr="001C3AC4">
        <w:rPr>
          <w:rFonts w:ascii="Calibri" w:hAnsi="Calibri"/>
          <w:sz w:val="28"/>
          <w:szCs w:val="28"/>
          <w:lang w:val="el-GR"/>
        </w:rPr>
        <w:t xml:space="preserve">Οι Γενικές έχουν εφοδιάσει τον Παιδότοπο με παιχνίδια εσωτερικού χώρου, εκπαιδευτικά παιχνίδια και παιδικά βιβλία.  Τα παιδικά βιβλία αποτελούν προσφορά </w:t>
      </w:r>
      <w:r w:rsidR="001C7C67" w:rsidRPr="001C3AC4">
        <w:rPr>
          <w:rFonts w:ascii="Calibri" w:hAnsi="Calibri"/>
          <w:sz w:val="28"/>
          <w:szCs w:val="28"/>
          <w:lang w:val="el-GR"/>
        </w:rPr>
        <w:t xml:space="preserve">του </w:t>
      </w:r>
      <w:r w:rsidRPr="001C3AC4">
        <w:rPr>
          <w:rFonts w:ascii="Calibri" w:hAnsi="Calibri"/>
          <w:sz w:val="28"/>
          <w:szCs w:val="28"/>
          <w:lang w:val="el-GR"/>
        </w:rPr>
        <w:t>Πολιτιστικ</w:t>
      </w:r>
      <w:r w:rsidR="001C7C67" w:rsidRPr="001C3AC4">
        <w:rPr>
          <w:rFonts w:ascii="Calibri" w:hAnsi="Calibri"/>
          <w:sz w:val="28"/>
          <w:szCs w:val="28"/>
          <w:lang w:val="el-GR"/>
        </w:rPr>
        <w:t>ού Ιδρύματος</w:t>
      </w:r>
      <w:r w:rsidRPr="001C3AC4">
        <w:rPr>
          <w:rFonts w:ascii="Calibri" w:hAnsi="Calibri"/>
          <w:sz w:val="28"/>
          <w:szCs w:val="28"/>
          <w:lang w:val="el-GR"/>
        </w:rPr>
        <w:t xml:space="preserve"> της Τράπεζας Κύπρου.</w:t>
      </w:r>
    </w:p>
    <w:p w:rsidR="00DB00C4" w:rsidRPr="001C3AC4" w:rsidRDefault="008A5014">
      <w:pPr>
        <w:rPr>
          <w:rFonts w:ascii="Calibri" w:hAnsi="Calibri"/>
          <w:sz w:val="28"/>
          <w:szCs w:val="28"/>
          <w:lang w:val="el-GR"/>
        </w:rPr>
      </w:pPr>
      <w:r w:rsidRPr="001C3AC4">
        <w:rPr>
          <w:rFonts w:ascii="Calibri" w:hAnsi="Calibri"/>
          <w:sz w:val="28"/>
          <w:szCs w:val="28"/>
          <w:lang w:val="el-GR"/>
        </w:rPr>
        <w:t>Στον Παιδότοπο οι μικροί επισκέπτες</w:t>
      </w:r>
      <w:r w:rsidR="000D26F9" w:rsidRPr="001C3AC4">
        <w:rPr>
          <w:rFonts w:ascii="Calibri" w:hAnsi="Calibri"/>
          <w:sz w:val="28"/>
          <w:szCs w:val="28"/>
          <w:lang w:val="el-GR"/>
        </w:rPr>
        <w:t xml:space="preserve"> έχουν την ευκα</w:t>
      </w:r>
      <w:r w:rsidRPr="001C3AC4">
        <w:rPr>
          <w:rFonts w:ascii="Calibri" w:hAnsi="Calibri"/>
          <w:sz w:val="28"/>
          <w:szCs w:val="28"/>
          <w:lang w:val="el-GR"/>
        </w:rPr>
        <w:t>ι</w:t>
      </w:r>
      <w:r w:rsidR="000D26F9" w:rsidRPr="001C3AC4">
        <w:rPr>
          <w:rFonts w:ascii="Calibri" w:hAnsi="Calibri"/>
          <w:sz w:val="28"/>
          <w:szCs w:val="28"/>
          <w:lang w:val="el-GR"/>
        </w:rPr>
        <w:t xml:space="preserve">ρία </w:t>
      </w:r>
      <w:r w:rsidR="00DB00C4" w:rsidRPr="001C3AC4">
        <w:rPr>
          <w:rFonts w:ascii="Calibri" w:hAnsi="Calibri"/>
          <w:sz w:val="28"/>
          <w:szCs w:val="28"/>
          <w:lang w:val="el-GR"/>
        </w:rPr>
        <w:t xml:space="preserve"> </w:t>
      </w:r>
      <w:r w:rsidR="000D26F9" w:rsidRPr="001C3AC4">
        <w:rPr>
          <w:rFonts w:ascii="Calibri" w:hAnsi="Calibri"/>
          <w:sz w:val="28"/>
          <w:szCs w:val="28"/>
          <w:lang w:val="el-GR"/>
        </w:rPr>
        <w:t xml:space="preserve">να περάσουν </w:t>
      </w:r>
      <w:r w:rsidR="00DB00C4" w:rsidRPr="001C3AC4">
        <w:rPr>
          <w:rFonts w:ascii="Calibri" w:hAnsi="Calibri"/>
          <w:sz w:val="28"/>
          <w:szCs w:val="28"/>
          <w:lang w:val="el-GR"/>
        </w:rPr>
        <w:t xml:space="preserve">ευχάριστα </w:t>
      </w:r>
      <w:r w:rsidRPr="001C3AC4">
        <w:rPr>
          <w:rFonts w:ascii="Calibri" w:hAnsi="Calibri"/>
          <w:sz w:val="28"/>
          <w:szCs w:val="28"/>
          <w:lang w:val="el-GR"/>
        </w:rPr>
        <w:t>παίζοντας</w:t>
      </w:r>
      <w:r w:rsidR="00EE2CD2" w:rsidRPr="001C3AC4">
        <w:rPr>
          <w:rFonts w:ascii="Calibri" w:hAnsi="Calibri"/>
          <w:sz w:val="28"/>
          <w:szCs w:val="28"/>
          <w:lang w:val="el-GR"/>
        </w:rPr>
        <w:t>, δημιουργώντας</w:t>
      </w:r>
      <w:r w:rsidRPr="001C3AC4">
        <w:rPr>
          <w:rFonts w:ascii="Calibri" w:hAnsi="Calibri"/>
          <w:sz w:val="28"/>
          <w:szCs w:val="28"/>
          <w:lang w:val="el-GR"/>
        </w:rPr>
        <w:t xml:space="preserve"> </w:t>
      </w:r>
      <w:r w:rsidR="00E4181E" w:rsidRPr="001C3AC4">
        <w:rPr>
          <w:rFonts w:ascii="Calibri" w:hAnsi="Calibri"/>
          <w:sz w:val="28"/>
          <w:szCs w:val="28"/>
          <w:lang w:val="el-GR"/>
        </w:rPr>
        <w:t>κ</w:t>
      </w:r>
      <w:r w:rsidR="00824D6A" w:rsidRPr="001C3AC4">
        <w:rPr>
          <w:rFonts w:ascii="Calibri" w:hAnsi="Calibri"/>
          <w:sz w:val="28"/>
          <w:szCs w:val="28"/>
          <w:lang w:val="el-GR"/>
        </w:rPr>
        <w:t>α</w:t>
      </w:r>
      <w:r w:rsidR="00E4181E" w:rsidRPr="001C3AC4">
        <w:rPr>
          <w:rFonts w:ascii="Calibri" w:hAnsi="Calibri"/>
          <w:sz w:val="28"/>
          <w:szCs w:val="28"/>
          <w:lang w:val="el-GR"/>
        </w:rPr>
        <w:t>ι</w:t>
      </w:r>
      <w:r w:rsidR="00824D6A" w:rsidRPr="001C3AC4">
        <w:rPr>
          <w:rFonts w:ascii="Calibri" w:hAnsi="Calibri"/>
          <w:sz w:val="28"/>
          <w:szCs w:val="28"/>
          <w:lang w:val="el-GR"/>
        </w:rPr>
        <w:t xml:space="preserve"> </w:t>
      </w:r>
      <w:r w:rsidRPr="001C3AC4">
        <w:rPr>
          <w:rFonts w:ascii="Calibri" w:hAnsi="Calibri"/>
          <w:sz w:val="28"/>
          <w:szCs w:val="28"/>
          <w:lang w:val="el-GR"/>
        </w:rPr>
        <w:t>διαβάζοντας</w:t>
      </w:r>
      <w:r w:rsidR="000D26F9" w:rsidRPr="001C3AC4">
        <w:rPr>
          <w:rFonts w:ascii="Calibri" w:hAnsi="Calibri"/>
          <w:sz w:val="28"/>
          <w:szCs w:val="28"/>
          <w:lang w:val="el-GR"/>
        </w:rPr>
        <w:t>.</w:t>
      </w:r>
      <w:r w:rsidR="00E4181E" w:rsidRPr="001C3AC4">
        <w:rPr>
          <w:rFonts w:ascii="Calibri" w:hAnsi="Calibri"/>
          <w:sz w:val="28"/>
          <w:szCs w:val="28"/>
          <w:lang w:val="el-GR"/>
        </w:rPr>
        <w:t xml:space="preserve">  Η </w:t>
      </w:r>
      <w:r w:rsidR="008C5481" w:rsidRPr="001C3AC4">
        <w:rPr>
          <w:rFonts w:ascii="Calibri" w:hAnsi="Calibri"/>
          <w:sz w:val="28"/>
          <w:szCs w:val="28"/>
          <w:lang w:val="el-GR"/>
        </w:rPr>
        <w:t>φιλοξενία</w:t>
      </w:r>
      <w:r w:rsidR="00E4181E" w:rsidRPr="001C3AC4">
        <w:rPr>
          <w:rFonts w:ascii="Calibri" w:hAnsi="Calibri"/>
          <w:sz w:val="28"/>
          <w:szCs w:val="28"/>
          <w:lang w:val="el-GR"/>
        </w:rPr>
        <w:t xml:space="preserve"> των παιδιών στο χώρο </w:t>
      </w:r>
      <w:r w:rsidR="006F4D3B" w:rsidRPr="001C3AC4">
        <w:rPr>
          <w:rFonts w:ascii="Calibri" w:hAnsi="Calibri"/>
          <w:sz w:val="28"/>
          <w:szCs w:val="28"/>
          <w:lang w:val="el-GR"/>
        </w:rPr>
        <w:t xml:space="preserve">θα συντείνει επίσης </w:t>
      </w:r>
      <w:r w:rsidR="00E4181E" w:rsidRPr="001C3AC4">
        <w:rPr>
          <w:rFonts w:ascii="Calibri" w:hAnsi="Calibri"/>
          <w:sz w:val="28"/>
          <w:szCs w:val="28"/>
          <w:lang w:val="el-GR"/>
        </w:rPr>
        <w:t>στην ευαισθητοποίηση τους σε θέματα Αιμοδοσίας.</w:t>
      </w:r>
    </w:p>
    <w:p w:rsidR="00C007C8" w:rsidRPr="001C3AC4" w:rsidRDefault="00FC12B5">
      <w:pPr>
        <w:rPr>
          <w:rFonts w:ascii="Calibri" w:hAnsi="Calibri"/>
          <w:sz w:val="28"/>
          <w:szCs w:val="28"/>
          <w:lang w:val="el-GR"/>
        </w:rPr>
      </w:pPr>
      <w:r w:rsidRPr="001C3AC4">
        <w:rPr>
          <w:rFonts w:ascii="Calibri" w:hAnsi="Calibri"/>
          <w:sz w:val="28"/>
          <w:szCs w:val="28"/>
          <w:lang w:val="el-GR"/>
        </w:rPr>
        <w:t xml:space="preserve">Στη φωτογραφία ο Σωκράτης Μενελάου, εκ μέρους του Κέντρου Αίματος και η </w:t>
      </w:r>
      <w:proofErr w:type="spellStart"/>
      <w:r w:rsidRPr="001C3AC4">
        <w:rPr>
          <w:rFonts w:ascii="Calibri" w:hAnsi="Calibri"/>
          <w:sz w:val="28"/>
          <w:szCs w:val="28"/>
          <w:lang w:val="el-GR"/>
        </w:rPr>
        <w:t>Άντρεα</w:t>
      </w:r>
      <w:proofErr w:type="spellEnd"/>
      <w:r w:rsidRPr="001C3AC4">
        <w:rPr>
          <w:rFonts w:ascii="Calibri" w:hAnsi="Calibri"/>
          <w:sz w:val="28"/>
          <w:szCs w:val="28"/>
          <w:lang w:val="el-GR"/>
        </w:rPr>
        <w:t xml:space="preserve"> </w:t>
      </w:r>
      <w:proofErr w:type="spellStart"/>
      <w:r w:rsidRPr="001C3AC4">
        <w:rPr>
          <w:rFonts w:ascii="Calibri" w:hAnsi="Calibri"/>
          <w:sz w:val="28"/>
          <w:szCs w:val="28"/>
          <w:lang w:val="el-GR"/>
        </w:rPr>
        <w:t>Σαπαρίλλα</w:t>
      </w:r>
      <w:proofErr w:type="spellEnd"/>
      <w:r w:rsidRPr="001C3AC4">
        <w:rPr>
          <w:rFonts w:ascii="Calibri" w:hAnsi="Calibri"/>
          <w:sz w:val="28"/>
          <w:szCs w:val="28"/>
          <w:lang w:val="el-GR"/>
        </w:rPr>
        <w:t xml:space="preserve"> και ο Λίνος </w:t>
      </w:r>
      <w:proofErr w:type="spellStart"/>
      <w:r w:rsidRPr="001C3AC4">
        <w:rPr>
          <w:rFonts w:ascii="Calibri" w:hAnsi="Calibri"/>
          <w:sz w:val="28"/>
          <w:szCs w:val="28"/>
          <w:lang w:val="el-GR"/>
        </w:rPr>
        <w:t>Ερμογενίδης</w:t>
      </w:r>
      <w:proofErr w:type="spellEnd"/>
      <w:r w:rsidRPr="001C3AC4">
        <w:rPr>
          <w:rFonts w:ascii="Calibri" w:hAnsi="Calibri"/>
          <w:sz w:val="28"/>
          <w:szCs w:val="28"/>
          <w:lang w:val="el-GR"/>
        </w:rPr>
        <w:t xml:space="preserve"> εκ μέρους των Γενικών Ασφαλειών Κύπρου.</w:t>
      </w:r>
      <w:bookmarkStart w:id="0" w:name="_GoBack"/>
      <w:bookmarkEnd w:id="0"/>
    </w:p>
    <w:p w:rsidR="00E4181E" w:rsidRPr="001C3AC4" w:rsidRDefault="00E4181E">
      <w:pPr>
        <w:rPr>
          <w:rFonts w:ascii="Calibri" w:hAnsi="Calibri"/>
          <w:sz w:val="28"/>
          <w:szCs w:val="28"/>
          <w:lang w:val="el-GR"/>
        </w:rPr>
      </w:pPr>
    </w:p>
    <w:sectPr w:rsidR="00E4181E" w:rsidRPr="001C3AC4" w:rsidSect="008C0B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69C0"/>
    <w:rsid w:val="00006E66"/>
    <w:rsid w:val="00013E48"/>
    <w:rsid w:val="000169C0"/>
    <w:rsid w:val="00061CE1"/>
    <w:rsid w:val="000621B4"/>
    <w:rsid w:val="0006264A"/>
    <w:rsid w:val="00071615"/>
    <w:rsid w:val="00084123"/>
    <w:rsid w:val="00092889"/>
    <w:rsid w:val="00096123"/>
    <w:rsid w:val="000A6C6F"/>
    <w:rsid w:val="000C183B"/>
    <w:rsid w:val="000C4109"/>
    <w:rsid w:val="000D26A9"/>
    <w:rsid w:val="000D26F9"/>
    <w:rsid w:val="000E5775"/>
    <w:rsid w:val="001046A0"/>
    <w:rsid w:val="00104C94"/>
    <w:rsid w:val="00104F17"/>
    <w:rsid w:val="001637CA"/>
    <w:rsid w:val="00182970"/>
    <w:rsid w:val="001853C6"/>
    <w:rsid w:val="001C3AC4"/>
    <w:rsid w:val="001C7C67"/>
    <w:rsid w:val="001E0F21"/>
    <w:rsid w:val="001F7974"/>
    <w:rsid w:val="00200380"/>
    <w:rsid w:val="00200B77"/>
    <w:rsid w:val="0021370C"/>
    <w:rsid w:val="002325E0"/>
    <w:rsid w:val="002606AD"/>
    <w:rsid w:val="00272463"/>
    <w:rsid w:val="002E5388"/>
    <w:rsid w:val="0030667F"/>
    <w:rsid w:val="00311299"/>
    <w:rsid w:val="0031325D"/>
    <w:rsid w:val="003132EF"/>
    <w:rsid w:val="00321AA8"/>
    <w:rsid w:val="00371C9D"/>
    <w:rsid w:val="003756B8"/>
    <w:rsid w:val="00396D52"/>
    <w:rsid w:val="003C0F72"/>
    <w:rsid w:val="003E5078"/>
    <w:rsid w:val="0040546C"/>
    <w:rsid w:val="00405CFD"/>
    <w:rsid w:val="004279FC"/>
    <w:rsid w:val="0043410D"/>
    <w:rsid w:val="00445036"/>
    <w:rsid w:val="00450BAE"/>
    <w:rsid w:val="00456422"/>
    <w:rsid w:val="00457590"/>
    <w:rsid w:val="00481DBF"/>
    <w:rsid w:val="0048321A"/>
    <w:rsid w:val="004A40E5"/>
    <w:rsid w:val="004C67DC"/>
    <w:rsid w:val="004E5F54"/>
    <w:rsid w:val="00502834"/>
    <w:rsid w:val="00513B0E"/>
    <w:rsid w:val="00557A95"/>
    <w:rsid w:val="005854FF"/>
    <w:rsid w:val="00595C9A"/>
    <w:rsid w:val="005A1503"/>
    <w:rsid w:val="005C7B69"/>
    <w:rsid w:val="005D6927"/>
    <w:rsid w:val="0060570F"/>
    <w:rsid w:val="00662D23"/>
    <w:rsid w:val="00665DA4"/>
    <w:rsid w:val="00697C80"/>
    <w:rsid w:val="006B2E72"/>
    <w:rsid w:val="006D75C6"/>
    <w:rsid w:val="006F4D3B"/>
    <w:rsid w:val="0071054A"/>
    <w:rsid w:val="00716A63"/>
    <w:rsid w:val="0072479D"/>
    <w:rsid w:val="00752EB7"/>
    <w:rsid w:val="00783D4B"/>
    <w:rsid w:val="007A4101"/>
    <w:rsid w:val="007C4DE4"/>
    <w:rsid w:val="007D79A0"/>
    <w:rsid w:val="00806215"/>
    <w:rsid w:val="0081169E"/>
    <w:rsid w:val="00817290"/>
    <w:rsid w:val="00822360"/>
    <w:rsid w:val="00824D6A"/>
    <w:rsid w:val="00886881"/>
    <w:rsid w:val="00892A67"/>
    <w:rsid w:val="008A1304"/>
    <w:rsid w:val="008A5014"/>
    <w:rsid w:val="008C0BD6"/>
    <w:rsid w:val="008C5481"/>
    <w:rsid w:val="008C62F0"/>
    <w:rsid w:val="008D31BB"/>
    <w:rsid w:val="008D57F3"/>
    <w:rsid w:val="0090475D"/>
    <w:rsid w:val="00917B69"/>
    <w:rsid w:val="009244FA"/>
    <w:rsid w:val="00927EBF"/>
    <w:rsid w:val="0093680F"/>
    <w:rsid w:val="009973FD"/>
    <w:rsid w:val="009A14B0"/>
    <w:rsid w:val="009B6E36"/>
    <w:rsid w:val="00A121EE"/>
    <w:rsid w:val="00A446B0"/>
    <w:rsid w:val="00A4686B"/>
    <w:rsid w:val="00A51CE3"/>
    <w:rsid w:val="00A54EA8"/>
    <w:rsid w:val="00A75C86"/>
    <w:rsid w:val="00AC3160"/>
    <w:rsid w:val="00AF1F5D"/>
    <w:rsid w:val="00B05F16"/>
    <w:rsid w:val="00B07586"/>
    <w:rsid w:val="00B111D5"/>
    <w:rsid w:val="00B11AEE"/>
    <w:rsid w:val="00B15CBC"/>
    <w:rsid w:val="00B23B96"/>
    <w:rsid w:val="00B34034"/>
    <w:rsid w:val="00B35AD0"/>
    <w:rsid w:val="00B44AFE"/>
    <w:rsid w:val="00B459B7"/>
    <w:rsid w:val="00B562BA"/>
    <w:rsid w:val="00B705ED"/>
    <w:rsid w:val="00B75CE7"/>
    <w:rsid w:val="00B807AB"/>
    <w:rsid w:val="00B863FD"/>
    <w:rsid w:val="00B93F27"/>
    <w:rsid w:val="00B97595"/>
    <w:rsid w:val="00BA699C"/>
    <w:rsid w:val="00BD248E"/>
    <w:rsid w:val="00BE651F"/>
    <w:rsid w:val="00C007C8"/>
    <w:rsid w:val="00C02B4E"/>
    <w:rsid w:val="00C03FE5"/>
    <w:rsid w:val="00C169DA"/>
    <w:rsid w:val="00C31004"/>
    <w:rsid w:val="00C319C1"/>
    <w:rsid w:val="00C8213C"/>
    <w:rsid w:val="00C8378A"/>
    <w:rsid w:val="00C95AC3"/>
    <w:rsid w:val="00C97B8B"/>
    <w:rsid w:val="00CC01E5"/>
    <w:rsid w:val="00CF54EE"/>
    <w:rsid w:val="00CF6C19"/>
    <w:rsid w:val="00CF7C20"/>
    <w:rsid w:val="00D22B25"/>
    <w:rsid w:val="00D26516"/>
    <w:rsid w:val="00D36D89"/>
    <w:rsid w:val="00D431B7"/>
    <w:rsid w:val="00D76C29"/>
    <w:rsid w:val="00D820B9"/>
    <w:rsid w:val="00D84B4C"/>
    <w:rsid w:val="00D86EA9"/>
    <w:rsid w:val="00DA42EC"/>
    <w:rsid w:val="00DB00C4"/>
    <w:rsid w:val="00DC204F"/>
    <w:rsid w:val="00DC29D9"/>
    <w:rsid w:val="00DC5219"/>
    <w:rsid w:val="00DE242B"/>
    <w:rsid w:val="00DE6E54"/>
    <w:rsid w:val="00DF3710"/>
    <w:rsid w:val="00DF676C"/>
    <w:rsid w:val="00E06A8E"/>
    <w:rsid w:val="00E254AF"/>
    <w:rsid w:val="00E37A2A"/>
    <w:rsid w:val="00E4181E"/>
    <w:rsid w:val="00E55729"/>
    <w:rsid w:val="00E835C3"/>
    <w:rsid w:val="00E86C31"/>
    <w:rsid w:val="00E87B92"/>
    <w:rsid w:val="00E935DB"/>
    <w:rsid w:val="00EA49DA"/>
    <w:rsid w:val="00ED5B43"/>
    <w:rsid w:val="00ED7D42"/>
    <w:rsid w:val="00EE23CC"/>
    <w:rsid w:val="00EE2CD2"/>
    <w:rsid w:val="00EE7A99"/>
    <w:rsid w:val="00EF6DDD"/>
    <w:rsid w:val="00F0651C"/>
    <w:rsid w:val="00F208C1"/>
    <w:rsid w:val="00F52E5F"/>
    <w:rsid w:val="00F57393"/>
    <w:rsid w:val="00F60F1D"/>
    <w:rsid w:val="00F613A4"/>
    <w:rsid w:val="00F70B6F"/>
    <w:rsid w:val="00FA5186"/>
    <w:rsid w:val="00FC12B5"/>
    <w:rsid w:val="00FC5C97"/>
    <w:rsid w:val="00F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7246-03D5-4BB6-AE8B-CA85785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Andreani Saparilla</dc:creator>
  <cp:lastModifiedBy>IArgyrou</cp:lastModifiedBy>
  <cp:revision>4</cp:revision>
  <cp:lastPrinted>2016-03-29T11:26:00Z</cp:lastPrinted>
  <dcterms:created xsi:type="dcterms:W3CDTF">2016-04-06T12:02:00Z</dcterms:created>
  <dcterms:modified xsi:type="dcterms:W3CDTF">2016-04-15T08:07:00Z</dcterms:modified>
</cp:coreProperties>
</file>